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501BA8" w14:textId="6BAA62F3" w:rsidR="00A80597" w:rsidRDefault="00A80597" w:rsidP="00A80597">
      <w:pPr>
        <w:rPr>
          <w:lang w:eastAsia="ru-RU"/>
        </w:rPr>
      </w:pPr>
      <w:r>
        <w:rPr>
          <w:lang w:eastAsia="ru-RU"/>
        </w:rPr>
        <w:t xml:space="preserve">В файле </w:t>
      </w:r>
      <w:r w:rsidRPr="00A80597">
        <w:rPr>
          <w:highlight w:val="yellow"/>
          <w:lang w:eastAsia="ru-RU"/>
        </w:rPr>
        <w:t>Запрос КП.</w:t>
      </w:r>
      <w:proofErr w:type="spellStart"/>
      <w:r w:rsidRPr="00A80597">
        <w:rPr>
          <w:highlight w:val="yellow"/>
          <w:lang w:val="en-US" w:eastAsia="ru-RU"/>
        </w:rPr>
        <w:t>xls</w:t>
      </w:r>
      <w:proofErr w:type="spellEnd"/>
      <w:r>
        <w:rPr>
          <w:lang w:eastAsia="ru-RU"/>
        </w:rPr>
        <w:t xml:space="preserve"> </w:t>
      </w:r>
      <w:r>
        <w:rPr>
          <w:lang w:eastAsia="ru-RU"/>
        </w:rPr>
        <w:t>указана</w:t>
      </w:r>
      <w:r>
        <w:rPr>
          <w:lang w:eastAsia="ru-RU"/>
        </w:rPr>
        <w:t xml:space="preserve"> потребность в ветеринарных препаратах КРС для проведения ТЕНДЕРА ПО ВЕТПРЕПАРАТАМ </w:t>
      </w:r>
      <w:proofErr w:type="gramStart"/>
      <w:r>
        <w:rPr>
          <w:lang w:eastAsia="ru-RU"/>
        </w:rPr>
        <w:t>на  ФЕВРАЛЬ</w:t>
      </w:r>
      <w:proofErr w:type="gramEnd"/>
      <w:r>
        <w:rPr>
          <w:lang w:eastAsia="ru-RU"/>
        </w:rPr>
        <w:t xml:space="preserve"> – ИЮЛЬ 2022 ГОДА.</w:t>
      </w:r>
    </w:p>
    <w:p w14:paraId="1B41AD43" w14:textId="1CFC3121" w:rsidR="00A80597" w:rsidRPr="00A80597" w:rsidRDefault="00A80597" w:rsidP="00A80597">
      <w:pPr>
        <w:rPr>
          <w:b/>
          <w:bCs/>
          <w:color w:val="FF0000"/>
          <w:lang w:eastAsia="ru-RU"/>
        </w:rPr>
      </w:pPr>
      <w:r w:rsidRPr="00A80597">
        <w:rPr>
          <w:b/>
          <w:bCs/>
          <w:color w:val="FF0000"/>
          <w:lang w:eastAsia="ru-RU"/>
        </w:rPr>
        <w:t xml:space="preserve">Крайний срок приема </w:t>
      </w:r>
      <w:r>
        <w:rPr>
          <w:b/>
          <w:bCs/>
          <w:color w:val="FF0000"/>
          <w:lang w:eastAsia="ru-RU"/>
        </w:rPr>
        <w:t>коммерческих предложений (</w:t>
      </w:r>
      <w:proofErr w:type="gramStart"/>
      <w:r w:rsidRPr="00A80597">
        <w:rPr>
          <w:b/>
          <w:bCs/>
          <w:color w:val="FF0000"/>
          <w:lang w:eastAsia="ru-RU"/>
        </w:rPr>
        <w:t>КП</w:t>
      </w:r>
      <w:r>
        <w:rPr>
          <w:b/>
          <w:bCs/>
          <w:color w:val="FF0000"/>
          <w:lang w:eastAsia="ru-RU"/>
        </w:rPr>
        <w:t xml:space="preserve">) </w:t>
      </w:r>
      <w:r w:rsidRPr="00A80597">
        <w:rPr>
          <w:b/>
          <w:bCs/>
          <w:color w:val="FF0000"/>
          <w:lang w:eastAsia="ru-RU"/>
        </w:rPr>
        <w:t xml:space="preserve"> –</w:t>
      </w:r>
      <w:proofErr w:type="gramEnd"/>
      <w:r w:rsidRPr="00A80597">
        <w:rPr>
          <w:b/>
          <w:bCs/>
          <w:color w:val="FF0000"/>
          <w:lang w:eastAsia="ru-RU"/>
        </w:rPr>
        <w:t xml:space="preserve"> 15.12.2021</w:t>
      </w:r>
    </w:p>
    <w:p w14:paraId="41A0A3C7" w14:textId="77777777" w:rsidR="00A80597" w:rsidRDefault="00A80597" w:rsidP="00A80597">
      <w:pPr>
        <w:rPr>
          <w:lang w:eastAsia="ru-RU"/>
        </w:rPr>
      </w:pPr>
    </w:p>
    <w:p w14:paraId="0CC7D30F" w14:textId="77777777" w:rsidR="00A80597" w:rsidRDefault="00A80597" w:rsidP="00A80597">
      <w:pPr>
        <w:pStyle w:val="a4"/>
        <w:numPr>
          <w:ilvl w:val="0"/>
          <w:numId w:val="1"/>
        </w:num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Вам необходимо заполнить файл в формате </w:t>
      </w:r>
      <w:r>
        <w:rPr>
          <w:rFonts w:eastAsia="Times New Roman"/>
          <w:lang w:val="en-US" w:eastAsia="ru-RU"/>
        </w:rPr>
        <w:t>excel</w:t>
      </w:r>
      <w:r w:rsidRPr="00A80597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(в приложении) </w:t>
      </w:r>
      <w:r>
        <w:rPr>
          <w:rFonts w:eastAsia="Times New Roman"/>
          <w:b/>
          <w:bCs/>
          <w:u w:val="single"/>
          <w:lang w:eastAsia="ru-RU"/>
        </w:rPr>
        <w:t>не меняя/удаляя/добавляя строки и столбцы</w:t>
      </w:r>
      <w:r>
        <w:rPr>
          <w:rFonts w:eastAsia="Times New Roman"/>
          <w:lang w:eastAsia="ru-RU"/>
        </w:rPr>
        <w:t>. Необходимо заполнить все ячейки, выделенные желтой заливкой, в т.ч. наименование поставщика, ИНН вашей организации, срок действия КП и условия по оплате.</w:t>
      </w:r>
    </w:p>
    <w:p w14:paraId="68F8A8C2" w14:textId="77777777" w:rsidR="00A80597" w:rsidRDefault="00A80597" w:rsidP="00A80597">
      <w:pPr>
        <w:pStyle w:val="a4"/>
        <w:rPr>
          <w:lang w:eastAsia="ru-RU"/>
        </w:rPr>
      </w:pPr>
      <w:r>
        <w:rPr>
          <w:lang w:eastAsia="ru-RU"/>
        </w:rPr>
        <w:t>ВАЖНО: указывайте</w:t>
      </w:r>
      <w:r>
        <w:rPr>
          <w:color w:val="1F497D"/>
          <w:lang w:eastAsia="ru-RU"/>
        </w:rPr>
        <w:t xml:space="preserve"> </w:t>
      </w:r>
      <w:r>
        <w:rPr>
          <w:lang w:eastAsia="ru-RU"/>
        </w:rPr>
        <w:t>данные по ценам с НДС (</w:t>
      </w:r>
      <w:r>
        <w:rPr>
          <w:b/>
          <w:bCs/>
          <w:u w:val="single"/>
          <w:lang w:eastAsia="ru-RU"/>
        </w:rPr>
        <w:t>СТРОГО В РАСЧЕТЕ НА 1 ЕД ПРЕПАРАТА, УКАЗАННУЮ В СТОЛБЦЕ 3</w:t>
      </w:r>
      <w:r>
        <w:rPr>
          <w:lang w:eastAsia="ru-RU"/>
        </w:rPr>
        <w:t xml:space="preserve">), а также обязательно указывайте в столбце «Комментарии» </w:t>
      </w:r>
      <w:r>
        <w:rPr>
          <w:b/>
          <w:bCs/>
          <w:u w:val="single"/>
          <w:lang w:eastAsia="ru-RU"/>
        </w:rPr>
        <w:t>НАИМЕНОВАНИЕ ПРОИЗВОДИТЕЛЯ,</w:t>
      </w:r>
      <w:r>
        <w:rPr>
          <w:color w:val="1F497D"/>
          <w:lang w:eastAsia="ru-RU"/>
        </w:rPr>
        <w:t xml:space="preserve"> </w:t>
      </w:r>
      <w:r>
        <w:rPr>
          <w:lang w:eastAsia="ru-RU"/>
        </w:rPr>
        <w:t>описание по аналогам (наименование, производитель и т.п.), в случае предложения аналога.</w:t>
      </w:r>
    </w:p>
    <w:p w14:paraId="266F112A" w14:textId="11F57697" w:rsidR="00A80597" w:rsidRPr="00A80597" w:rsidRDefault="00A80597" w:rsidP="00A80597">
      <w:pPr>
        <w:pStyle w:val="a4"/>
        <w:rPr>
          <w:b/>
          <w:bCs/>
          <w:color w:val="FF0000"/>
          <w:lang w:eastAsia="ru-RU"/>
        </w:rPr>
      </w:pPr>
      <w:r>
        <w:rPr>
          <w:lang w:eastAsia="ru-RU"/>
        </w:rPr>
        <w:t xml:space="preserve">Данные препараты </w:t>
      </w:r>
      <w:r w:rsidRPr="00A80597">
        <w:rPr>
          <w:i/>
          <w:iCs/>
          <w:lang w:eastAsia="ru-RU"/>
        </w:rPr>
        <w:t>необходимо поставлять ежемесячными партиями не позднее 05 числа</w:t>
      </w:r>
      <w:r>
        <w:rPr>
          <w:lang w:eastAsia="ru-RU"/>
        </w:rPr>
        <w:t xml:space="preserve"> каждого месяца по адресам, указанным в приложении, либо силами ТК </w:t>
      </w:r>
      <w:r w:rsidRPr="00A80597">
        <w:rPr>
          <w:b/>
          <w:bCs/>
          <w:color w:val="FF0000"/>
          <w:lang w:eastAsia="ru-RU"/>
        </w:rPr>
        <w:t>(с соблюдением температурного режима).</w:t>
      </w:r>
    </w:p>
    <w:p w14:paraId="0DF2474F" w14:textId="77777777" w:rsidR="00A80597" w:rsidRDefault="00A80597" w:rsidP="00A80597">
      <w:pPr>
        <w:rPr>
          <w:color w:val="1F497D"/>
          <w:lang w:eastAsia="ru-RU"/>
        </w:rPr>
      </w:pPr>
    </w:p>
    <w:p w14:paraId="22A66D61" w14:textId="77777777" w:rsidR="00A80597" w:rsidRDefault="00A80597" w:rsidP="00A80597">
      <w:pPr>
        <w:pStyle w:val="a4"/>
        <w:numPr>
          <w:ilvl w:val="0"/>
          <w:numId w:val="1"/>
        </w:num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Второй этап проведения тендера (формирование пакетных предложений, торги) будет осуществляться </w:t>
      </w:r>
      <w:r>
        <w:rPr>
          <w:rFonts w:eastAsia="Times New Roman"/>
          <w:b/>
          <w:bCs/>
          <w:u w:val="single"/>
          <w:lang w:eastAsia="ru-RU"/>
        </w:rPr>
        <w:t>ТОЛЬКО</w:t>
      </w:r>
      <w:r>
        <w:rPr>
          <w:rFonts w:eastAsia="Times New Roman"/>
          <w:b/>
          <w:bCs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между 1-й и 2-й ценами. Просьба изначально формировать адекватное ценовое предложение. </w:t>
      </w:r>
    </w:p>
    <w:p w14:paraId="65BEE73F" w14:textId="77777777" w:rsidR="00A80597" w:rsidRDefault="00A80597" w:rsidP="00A80597">
      <w:pPr>
        <w:rPr>
          <w:color w:val="1F497D"/>
          <w:lang w:eastAsia="ru-RU"/>
        </w:rPr>
      </w:pPr>
    </w:p>
    <w:p w14:paraId="67BA40E3" w14:textId="459B0F56" w:rsidR="00A80597" w:rsidRPr="00A80597" w:rsidRDefault="00A80597" w:rsidP="00A80597">
      <w:pPr>
        <w:pStyle w:val="a4"/>
        <w:numPr>
          <w:ilvl w:val="0"/>
          <w:numId w:val="1"/>
        </w:numPr>
        <w:rPr>
          <w:rFonts w:eastAsia="Times New Roman"/>
          <w:highlight w:val="yellow"/>
          <w:lang w:eastAsia="ru-RU"/>
        </w:rPr>
      </w:pPr>
      <w:r>
        <w:rPr>
          <w:rFonts w:eastAsia="Times New Roman"/>
          <w:lang w:eastAsia="ru-RU"/>
        </w:rPr>
        <w:t xml:space="preserve">Ваше коммерческое предложение необходимо направить на адрес </w:t>
      </w:r>
      <w:hyperlink r:id="rId5" w:history="1">
        <w:r>
          <w:rPr>
            <w:rStyle w:val="a3"/>
            <w:rFonts w:eastAsia="Times New Roman"/>
            <w:lang w:val="en-US" w:eastAsia="ru-RU"/>
          </w:rPr>
          <w:t>davydova</w:t>
        </w:r>
        <w:r>
          <w:rPr>
            <w:rStyle w:val="a3"/>
            <w:rFonts w:eastAsia="Times New Roman"/>
            <w:lang w:eastAsia="ru-RU"/>
          </w:rPr>
          <w:t>@</w:t>
        </w:r>
        <w:r>
          <w:rPr>
            <w:rStyle w:val="a3"/>
            <w:rFonts w:eastAsia="Times New Roman"/>
            <w:lang w:val="en-US" w:eastAsia="ru-RU"/>
          </w:rPr>
          <w:t>ra</w:t>
        </w:r>
        <w:r>
          <w:rPr>
            <w:rStyle w:val="a3"/>
            <w:rFonts w:eastAsia="Times New Roman"/>
            <w:lang w:eastAsia="ru-RU"/>
          </w:rPr>
          <w:t>-</w:t>
        </w:r>
        <w:r>
          <w:rPr>
            <w:rStyle w:val="a3"/>
            <w:rFonts w:eastAsia="Times New Roman"/>
            <w:lang w:val="en-US" w:eastAsia="ru-RU"/>
          </w:rPr>
          <w:t>group</w:t>
        </w:r>
        <w:r>
          <w:rPr>
            <w:rStyle w:val="a3"/>
            <w:rFonts w:eastAsia="Times New Roman"/>
            <w:lang w:eastAsia="ru-RU"/>
          </w:rPr>
          <w:t>.</w:t>
        </w:r>
        <w:proofErr w:type="spellStart"/>
        <w:r>
          <w:rPr>
            <w:rStyle w:val="a3"/>
            <w:rFonts w:eastAsia="Times New Roman"/>
            <w:lang w:val="en-US" w:eastAsia="ru-RU"/>
          </w:rPr>
          <w:t>ru</w:t>
        </w:r>
        <w:proofErr w:type="spellEnd"/>
      </w:hyperlink>
      <w:r w:rsidRPr="00A80597">
        <w:rPr>
          <w:rFonts w:eastAsia="Times New Roman"/>
          <w:lang w:eastAsia="ru-RU"/>
        </w:rPr>
        <w:t xml:space="preserve"> </w:t>
      </w:r>
      <w:r w:rsidRPr="00A80597">
        <w:rPr>
          <w:rFonts w:eastAsia="Times New Roman"/>
          <w:b/>
          <w:bCs/>
          <w:color w:val="FF0000"/>
          <w:lang w:eastAsia="ru-RU"/>
        </w:rPr>
        <w:t>не позднее</w:t>
      </w:r>
      <w:r w:rsidRPr="00A80597">
        <w:rPr>
          <w:rFonts w:eastAsia="Times New Roman"/>
          <w:color w:val="FF0000"/>
          <w:lang w:eastAsia="ru-RU"/>
        </w:rPr>
        <w:t xml:space="preserve"> </w:t>
      </w:r>
      <w:r>
        <w:rPr>
          <w:rFonts w:eastAsia="Times New Roman"/>
          <w:b/>
          <w:bCs/>
          <w:u w:val="single"/>
          <w:lang w:eastAsia="ru-RU"/>
        </w:rPr>
        <w:t xml:space="preserve">15.12.2021 </w:t>
      </w:r>
      <w:r w:rsidRPr="00A80597">
        <w:rPr>
          <w:rFonts w:eastAsia="Times New Roman"/>
          <w:highlight w:val="yellow"/>
          <w:lang w:eastAsia="ru-RU"/>
        </w:rPr>
        <w:t>18 час 00 мин.</w:t>
      </w:r>
    </w:p>
    <w:p w14:paraId="6F583EF8" w14:textId="77777777" w:rsidR="00A80597" w:rsidRDefault="00A80597" w:rsidP="00A80597">
      <w:pPr>
        <w:rPr>
          <w:lang w:eastAsia="ru-RU"/>
        </w:rPr>
      </w:pPr>
    </w:p>
    <w:p w14:paraId="2774AFA0" w14:textId="77777777" w:rsidR="00A80597" w:rsidRDefault="00A80597" w:rsidP="00A80597">
      <w:pPr>
        <w:rPr>
          <w:lang w:eastAsia="ru-RU"/>
        </w:rPr>
      </w:pPr>
    </w:p>
    <w:p w14:paraId="42824698" w14:textId="77777777" w:rsidR="00A80597" w:rsidRDefault="00A80597" w:rsidP="00A80597">
      <w:pPr>
        <w:rPr>
          <w:lang w:eastAsia="ru-RU"/>
        </w:rPr>
      </w:pPr>
      <w:r>
        <w:rPr>
          <w:lang w:eastAsia="ru-RU"/>
        </w:rPr>
        <w:t>Коммерческие предложения, заполненные не по форме либо заполненные не полностью, к рассмотрению приниматься не будут.</w:t>
      </w:r>
    </w:p>
    <w:p w14:paraId="1ADB1B46" w14:textId="77777777" w:rsidR="00A80597" w:rsidRDefault="00A80597" w:rsidP="00A80597"/>
    <w:p w14:paraId="43E05C1B" w14:textId="77777777" w:rsidR="00A361FA" w:rsidRDefault="00A361FA"/>
    <w:sectPr w:rsidR="00A36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3E196B"/>
    <w:multiLevelType w:val="hybridMultilevel"/>
    <w:tmpl w:val="A5205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9EB"/>
    <w:rsid w:val="000F79EB"/>
    <w:rsid w:val="00A361FA"/>
    <w:rsid w:val="00A8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98EE3"/>
  <w15:chartTrackingRefBased/>
  <w15:docId w15:val="{11AD0A78-9CFD-43B3-AA6F-67E66C69B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059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0597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A8059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08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vydova@ra-grou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Михайлович Каверкин</dc:creator>
  <cp:keywords/>
  <dc:description/>
  <cp:lastModifiedBy>Дмитрий Михайлович Каверкин</cp:lastModifiedBy>
  <cp:revision>2</cp:revision>
  <dcterms:created xsi:type="dcterms:W3CDTF">2021-12-12T12:01:00Z</dcterms:created>
  <dcterms:modified xsi:type="dcterms:W3CDTF">2021-12-12T12:06:00Z</dcterms:modified>
</cp:coreProperties>
</file>